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2018湖南省高校辅导员年度人物</w:t>
      </w:r>
    </w:p>
    <w:p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和</w:t>
      </w:r>
      <w:r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提名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奖名单</w:t>
      </w:r>
    </w:p>
    <w:p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sz w:val="44"/>
          <w:szCs w:val="44"/>
          <w:shd w:val="clear" w:color="auto" w:fill="FFFFFF"/>
        </w:rPr>
      </w:pPr>
    </w:p>
    <w:p>
      <w:pPr>
        <w:pStyle w:val="2"/>
        <w:spacing w:before="0" w:beforeAutospacing="0" w:after="0" w:afterAutospacing="0" w:line="600" w:lineRule="exact"/>
        <w:ind w:right="640" w:firstLine="643" w:firstLineChars="200"/>
        <w:jc w:val="both"/>
        <w:rPr>
          <w:rFonts w:hint="eastAsia" w:ascii="楷体_GB2312" w:hAnsi="楷体" w:eastAsia="楷体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楷体" w:eastAsia="楷体_GB2312" w:cs="仿宋_GB2312"/>
          <w:b/>
          <w:sz w:val="32"/>
          <w:szCs w:val="32"/>
          <w:shd w:val="clear" w:color="auto" w:fill="FFFFFF"/>
        </w:rPr>
        <w:t>(一)2018湖南省高校辅导员年度人物名单（10人）</w:t>
      </w:r>
    </w:p>
    <w:tbl>
      <w:tblPr>
        <w:tblStyle w:val="3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86"/>
        <w:gridCol w:w="5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学     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刘宓蜜</w:t>
            </w:r>
          </w:p>
        </w:tc>
        <w:tc>
          <w:tcPr>
            <w:tcW w:w="5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彭薪羽</w:t>
            </w:r>
          </w:p>
        </w:tc>
        <w:tc>
          <w:tcPr>
            <w:tcW w:w="5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黄佳彦</w:t>
            </w:r>
          </w:p>
        </w:tc>
        <w:tc>
          <w:tcPr>
            <w:tcW w:w="5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  卓</w:t>
            </w:r>
          </w:p>
        </w:tc>
        <w:tc>
          <w:tcPr>
            <w:tcW w:w="5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中南林业科技大学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马青梅</w:t>
            </w: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湖南第一师范学院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龙丽丽</w:t>
            </w: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怀化学院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曹志刚</w:t>
            </w: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长沙航空职业技术学院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钟佩玲</w:t>
            </w: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衡阳师范学院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徐婵娟</w:t>
            </w: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  蕊</w:t>
            </w:r>
          </w:p>
        </w:tc>
        <w:tc>
          <w:tcPr>
            <w:tcW w:w="5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湖南艺术职业学院</w:t>
            </w:r>
          </w:p>
        </w:tc>
      </w:tr>
    </w:tbl>
    <w:p>
      <w:pPr>
        <w:jc w:val="right"/>
      </w:pPr>
    </w:p>
    <w:p>
      <w:pPr>
        <w:pStyle w:val="2"/>
        <w:spacing w:before="0" w:beforeAutospacing="0" w:after="0" w:afterAutospacing="0" w:line="600" w:lineRule="exact"/>
        <w:ind w:right="640" w:firstLine="603" w:firstLineChars="200"/>
        <w:jc w:val="both"/>
        <w:rPr>
          <w:rFonts w:hint="eastAsia" w:ascii="楷体_GB2312" w:hAnsi="楷体" w:eastAsia="楷体_GB2312" w:cs="仿宋_GB2312"/>
          <w:b/>
          <w:spacing w:val="-10"/>
          <w:sz w:val="32"/>
          <w:szCs w:val="32"/>
          <w:shd w:val="clear" w:color="auto" w:fill="FFFFFF"/>
        </w:rPr>
      </w:pPr>
      <w:r>
        <w:rPr>
          <w:rFonts w:ascii="楷体_GB2312" w:hAnsi="楷体" w:eastAsia="楷体_GB2312" w:cs="仿宋_GB2312"/>
          <w:b/>
          <w:spacing w:val="-10"/>
          <w:sz w:val="32"/>
          <w:szCs w:val="32"/>
          <w:shd w:val="clear" w:color="auto" w:fill="FFFFFF"/>
        </w:rPr>
        <w:t>(</w:t>
      </w:r>
      <w:r>
        <w:rPr>
          <w:rFonts w:hint="eastAsia" w:ascii="楷体_GB2312" w:hAnsi="楷体" w:eastAsia="楷体_GB2312" w:cs="仿宋_GB2312"/>
          <w:b/>
          <w:spacing w:val="-10"/>
          <w:sz w:val="32"/>
          <w:szCs w:val="32"/>
          <w:shd w:val="clear" w:color="auto" w:fill="FFFFFF"/>
        </w:rPr>
        <w:t>二)2018湖南省高校辅导员年度人物提名奖名单（20人）</w:t>
      </w:r>
    </w:p>
    <w:tbl>
      <w:tblPr>
        <w:tblStyle w:val="3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5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学     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段武城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吉首大学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陈燕丽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湖南工商大学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宁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管胜昔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湘潭大学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君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陈凯乐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湖南机电职业技术学院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  艳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长沙学院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连一平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湖南铁道职业技术学院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  鹏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湖南警察学院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丹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湖南生物机电职业技术学院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李洁羽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长沙环境保护职业技术学院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蒋亚嫦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益阳职业技术学院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  红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岳阳职业技术学院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  玮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湖南现代物流职业技术学院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  琼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长沙医学院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刘隽铭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长沙民政职业技术学院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陈燕妮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湖南工艺美术职业学院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向楷雄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赵荣华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湖南交通工程学院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冯秀云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湖南工业职业技术学院</w:t>
            </w:r>
          </w:p>
        </w:tc>
      </w:tr>
    </w:tbl>
    <w:p>
      <w:pPr>
        <w:pStyle w:val="2"/>
        <w:spacing w:before="0" w:beforeAutospacing="0" w:after="0" w:afterAutospacing="0" w:line="600" w:lineRule="exact"/>
        <w:ind w:right="640"/>
        <w:jc w:val="both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65DA4"/>
    <w:rsid w:val="2756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2019-07-02T00:23:00Z</dcterms:created>
  <dc:creator>赵青</dc:creator>
  <cp:lastModifiedBy>赵青</cp:lastModifiedBy>
  <dcterms:modified xsi:type="dcterms:W3CDTF">2019-07-02T00:24:02Z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